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C99" w:rsidRPr="00913C99" w:rsidRDefault="00913C99" w:rsidP="00913C99">
      <w:pPr>
        <w:ind w:firstLine="709"/>
        <w:rPr>
          <w:rFonts w:ascii="Times New Roman" w:hAnsi="Times New Roman" w:cs="Times New Roman"/>
          <w:b/>
          <w:bCs/>
          <w:sz w:val="24"/>
        </w:rPr>
      </w:pPr>
      <w:r w:rsidRPr="00913C99">
        <w:rPr>
          <w:rFonts w:ascii="Times New Roman" w:hAnsi="Times New Roman" w:cs="Times New Roman"/>
          <w:b/>
          <w:bCs/>
          <w:sz w:val="24"/>
        </w:rPr>
        <w:t xml:space="preserve">Качество и динамика </w:t>
      </w:r>
      <w:proofErr w:type="spellStart"/>
      <w:r w:rsidRPr="00913C99">
        <w:rPr>
          <w:rFonts w:ascii="Times New Roman" w:hAnsi="Times New Roman" w:cs="Times New Roman"/>
          <w:b/>
          <w:bCs/>
          <w:sz w:val="24"/>
        </w:rPr>
        <w:t>обученности</w:t>
      </w:r>
      <w:proofErr w:type="spellEnd"/>
      <w:r w:rsidRPr="00913C99">
        <w:rPr>
          <w:rFonts w:ascii="Times New Roman" w:hAnsi="Times New Roman" w:cs="Times New Roman"/>
          <w:b/>
          <w:bCs/>
          <w:sz w:val="24"/>
        </w:rPr>
        <w:t xml:space="preserve"> по результатам внутренней оценки качества</w:t>
      </w:r>
    </w:p>
    <w:p w:rsidR="00913C99" w:rsidRPr="00913C99" w:rsidRDefault="00913C99" w:rsidP="00913C99">
      <w:pPr>
        <w:ind w:firstLine="709"/>
        <w:rPr>
          <w:rFonts w:ascii="Times New Roman" w:hAnsi="Times New Roman" w:cs="Times New Roman"/>
          <w:b/>
          <w:bCs/>
          <w:color w:val="000000"/>
          <w:spacing w:val="3"/>
          <w:sz w:val="24"/>
          <w:szCs w:val="21"/>
          <w:lang w:bidi="ru-RU"/>
        </w:rPr>
      </w:pPr>
    </w:p>
    <w:p w:rsidR="00913C99" w:rsidRPr="00913C99" w:rsidRDefault="00913C99" w:rsidP="00913C99">
      <w:pPr>
        <w:widowControl w:val="0"/>
        <w:ind w:firstLine="689"/>
        <w:jc w:val="both"/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</w:pPr>
      <w:r w:rsidRPr="00913C99"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  <w:t>В соответствии с п.3 ст.5 Закона «Об образовании» школа обеспечивает доступность и бесплатность начального общего, основного общего и среднего общего образования. Школа предоставляет очную форму обучения, индивидуальное обучение на дому по медицинским показаниям по общеобразовательной программе.</w:t>
      </w:r>
    </w:p>
    <w:p w:rsidR="00913C99" w:rsidRPr="00913C99" w:rsidRDefault="00913C99" w:rsidP="00913C99">
      <w:pPr>
        <w:widowControl w:val="0"/>
        <w:ind w:left="20" w:right="20" w:firstLine="689"/>
        <w:jc w:val="both"/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</w:pPr>
      <w:r w:rsidRPr="00913C99">
        <w:rPr>
          <w:rFonts w:ascii="Times New Roman" w:hAnsi="Times New Roman" w:cs="Times New Roman"/>
          <w:color w:val="000000"/>
          <w:spacing w:val="3"/>
          <w:sz w:val="24"/>
        </w:rPr>
        <w:t xml:space="preserve">В школе </w:t>
      </w:r>
      <w:proofErr w:type="gramStart"/>
      <w:r w:rsidRPr="00913C99">
        <w:rPr>
          <w:rFonts w:ascii="Times New Roman" w:hAnsi="Times New Roman" w:cs="Times New Roman"/>
          <w:color w:val="000000"/>
          <w:spacing w:val="3"/>
          <w:sz w:val="24"/>
        </w:rPr>
        <w:t>на конец</w:t>
      </w:r>
      <w:proofErr w:type="gramEnd"/>
      <w:r w:rsidRPr="00913C99">
        <w:rPr>
          <w:rFonts w:ascii="Times New Roman" w:hAnsi="Times New Roman" w:cs="Times New Roman"/>
          <w:color w:val="000000"/>
          <w:spacing w:val="3"/>
          <w:sz w:val="24"/>
        </w:rPr>
        <w:t xml:space="preserve"> 2021 - 2022 учебного года в 1 - 11 классах обучалось 1176 учащихся. Из них аттестованы учащиеся </w:t>
      </w:r>
      <w:r w:rsidRPr="00913C99">
        <w:rPr>
          <w:rFonts w:ascii="Times New Roman" w:hAnsi="Times New Roman" w:cs="Times New Roman"/>
          <w:color w:val="000000"/>
          <w:spacing w:val="37"/>
          <w:sz w:val="24"/>
        </w:rPr>
        <w:t>2 - 11</w:t>
      </w:r>
      <w:r w:rsidRPr="00913C99">
        <w:rPr>
          <w:rFonts w:ascii="Times New Roman" w:hAnsi="Times New Roman" w:cs="Times New Roman"/>
          <w:color w:val="000000"/>
          <w:spacing w:val="3"/>
          <w:sz w:val="24"/>
        </w:rPr>
        <w:t xml:space="preserve"> классов – 1001 человек. </w:t>
      </w:r>
    </w:p>
    <w:p w:rsidR="00913C99" w:rsidRPr="00913C99" w:rsidRDefault="00913C99" w:rsidP="00913C99">
      <w:pPr>
        <w:widowControl w:val="0"/>
        <w:ind w:left="720"/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</w:pPr>
      <w:r w:rsidRPr="00913C99"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  <w:t xml:space="preserve">Результаты качественных показателей </w:t>
      </w:r>
      <w:proofErr w:type="gramStart"/>
      <w:r w:rsidRPr="00913C99"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  <w:t>за</w:t>
      </w:r>
      <w:proofErr w:type="gramEnd"/>
      <w:r w:rsidRPr="00913C99">
        <w:rPr>
          <w:rFonts w:ascii="Times New Roman" w:hAnsi="Times New Roman" w:cs="Times New Roman"/>
          <w:color w:val="000000"/>
          <w:spacing w:val="3"/>
          <w:sz w:val="24"/>
          <w:szCs w:val="21"/>
          <w:lang w:bidi="ru-RU"/>
        </w:rPr>
        <w:t xml:space="preserve"> последние 2 года:</w:t>
      </w:r>
    </w:p>
    <w:tbl>
      <w:tblPr>
        <w:tblStyle w:val="a5"/>
        <w:tblW w:w="11091" w:type="dxa"/>
        <w:tblInd w:w="-1293" w:type="dxa"/>
        <w:tblLayout w:type="fixed"/>
        <w:tblLook w:val="04A0"/>
      </w:tblPr>
      <w:tblGrid>
        <w:gridCol w:w="1560"/>
        <w:gridCol w:w="676"/>
        <w:gridCol w:w="676"/>
        <w:gridCol w:w="676"/>
        <w:gridCol w:w="676"/>
        <w:gridCol w:w="676"/>
        <w:gridCol w:w="677"/>
        <w:gridCol w:w="676"/>
        <w:gridCol w:w="676"/>
        <w:gridCol w:w="676"/>
        <w:gridCol w:w="676"/>
        <w:gridCol w:w="676"/>
        <w:gridCol w:w="677"/>
        <w:gridCol w:w="709"/>
        <w:gridCol w:w="708"/>
      </w:tblGrid>
      <w:tr w:rsidR="00913C99" w:rsidRPr="00913C99" w:rsidTr="00913C99">
        <w:trPr>
          <w:trHeight w:val="172"/>
        </w:trPr>
        <w:tc>
          <w:tcPr>
            <w:tcW w:w="1560" w:type="dxa"/>
            <w:vMerge w:val="restart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Показатели статистики</w:t>
            </w:r>
          </w:p>
        </w:tc>
        <w:tc>
          <w:tcPr>
            <w:tcW w:w="2704" w:type="dxa"/>
            <w:gridSpan w:val="4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I уровень</w:t>
            </w:r>
          </w:p>
        </w:tc>
        <w:tc>
          <w:tcPr>
            <w:tcW w:w="2705" w:type="dxa"/>
            <w:gridSpan w:val="4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II уровень</w:t>
            </w:r>
          </w:p>
        </w:tc>
        <w:tc>
          <w:tcPr>
            <w:tcW w:w="2705" w:type="dxa"/>
            <w:gridSpan w:val="4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III уровень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В целом по школе</w:t>
            </w:r>
          </w:p>
        </w:tc>
      </w:tr>
      <w:tr w:rsidR="00913C99" w:rsidRPr="00913C99" w:rsidTr="00913C99">
        <w:trPr>
          <w:trHeight w:val="175"/>
        </w:trPr>
        <w:tc>
          <w:tcPr>
            <w:tcW w:w="1560" w:type="dxa"/>
            <w:vMerge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</w:p>
        </w:tc>
        <w:tc>
          <w:tcPr>
            <w:tcW w:w="1352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всего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4 класс</w:t>
            </w:r>
          </w:p>
        </w:tc>
        <w:tc>
          <w:tcPr>
            <w:tcW w:w="1353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всего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9 класс</w:t>
            </w:r>
          </w:p>
        </w:tc>
        <w:tc>
          <w:tcPr>
            <w:tcW w:w="1352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всего</w:t>
            </w:r>
          </w:p>
        </w:tc>
        <w:tc>
          <w:tcPr>
            <w:tcW w:w="1353" w:type="dxa"/>
            <w:gridSpan w:val="2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11 класс</w:t>
            </w: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</w:p>
        </w:tc>
      </w:tr>
      <w:tr w:rsidR="00913C99" w:rsidRPr="00913C99" w:rsidTr="00913C99">
        <w:trPr>
          <w:trHeight w:val="151"/>
        </w:trPr>
        <w:tc>
          <w:tcPr>
            <w:tcW w:w="1560" w:type="dxa"/>
            <w:vMerge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2021-2022</w:t>
            </w:r>
          </w:p>
        </w:tc>
        <w:tc>
          <w:tcPr>
            <w:tcW w:w="709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2020 - 2021</w:t>
            </w:r>
          </w:p>
        </w:tc>
        <w:tc>
          <w:tcPr>
            <w:tcW w:w="708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2021</w:t>
            </w:r>
          </w:p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-</w:t>
            </w:r>
          </w:p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2022</w:t>
            </w:r>
          </w:p>
        </w:tc>
      </w:tr>
      <w:tr w:rsidR="00913C99" w:rsidRPr="00913C99" w:rsidTr="00913C99">
        <w:trPr>
          <w:trHeight w:val="151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Процент успеваемости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709" w:type="dxa"/>
            <w:shd w:val="clear" w:color="auto" w:fill="auto"/>
          </w:tcPr>
          <w:p w:rsidR="00913C99" w:rsidRPr="00913C99" w:rsidRDefault="00913C99" w:rsidP="00CC2B2C">
            <w:pPr>
              <w:rPr>
                <w:color w:val="000000"/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</w:t>
            </w:r>
          </w:p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913C99" w:rsidRPr="00913C99" w:rsidRDefault="00913C99" w:rsidP="00CC2B2C">
            <w:pPr>
              <w:rPr>
                <w:color w:val="000000"/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100</w:t>
            </w:r>
          </w:p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color w:val="000000"/>
                <w:sz w:val="22"/>
                <w:szCs w:val="22"/>
              </w:rPr>
              <w:t>%</w:t>
            </w:r>
          </w:p>
        </w:tc>
      </w:tr>
      <w:tr w:rsidR="00913C99" w:rsidRPr="00913C99" w:rsidTr="00913C99">
        <w:trPr>
          <w:trHeight w:val="141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Качество знаний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67,39%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66,05%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69,11%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62,12%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59,15%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55,09%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66,29%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59,34%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66,67%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70,59%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78,26%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83,33%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63,1%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60,58%</w:t>
            </w:r>
          </w:p>
        </w:tc>
      </w:tr>
      <w:tr w:rsidR="00913C99" w:rsidRPr="00913C99" w:rsidTr="00913C99">
        <w:trPr>
          <w:trHeight w:val="163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Количество отличников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45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46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45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45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8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10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9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99</w:t>
            </w:r>
          </w:p>
        </w:tc>
        <w:tc>
          <w:tcPr>
            <w:tcW w:w="708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104</w:t>
            </w:r>
          </w:p>
        </w:tc>
      </w:tr>
      <w:tr w:rsidR="00913C99" w:rsidRPr="00913C99" w:rsidTr="00913C99">
        <w:trPr>
          <w:trHeight w:val="154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Количество ударников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234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238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72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69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246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242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51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44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23</w:t>
            </w:r>
          </w:p>
        </w:tc>
        <w:tc>
          <w:tcPr>
            <w:tcW w:w="676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16</w:t>
            </w:r>
          </w:p>
        </w:tc>
        <w:tc>
          <w:tcPr>
            <w:tcW w:w="677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503</w:t>
            </w:r>
          </w:p>
        </w:tc>
        <w:tc>
          <w:tcPr>
            <w:tcW w:w="708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503</w:t>
            </w:r>
          </w:p>
        </w:tc>
      </w:tr>
      <w:tr w:rsidR="00913C99" w:rsidRPr="00913C99" w:rsidTr="00913C99">
        <w:trPr>
          <w:trHeight w:val="283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Количество учащихся, имеющих одну «4»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32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9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10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8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0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0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0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42</w:t>
            </w:r>
          </w:p>
        </w:tc>
        <w:tc>
          <w:tcPr>
            <w:tcW w:w="708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34</w:t>
            </w:r>
          </w:p>
        </w:tc>
      </w:tr>
      <w:tr w:rsidR="00913C99" w:rsidRPr="00913C99" w:rsidTr="00913C99">
        <w:trPr>
          <w:trHeight w:val="288"/>
        </w:trPr>
        <w:tc>
          <w:tcPr>
            <w:tcW w:w="1560" w:type="dxa"/>
            <w:shd w:val="clear" w:color="auto" w:fill="auto"/>
          </w:tcPr>
          <w:p w:rsidR="00913C99" w:rsidRPr="00913C99" w:rsidRDefault="00913C99" w:rsidP="00CC2B2C">
            <w:pPr>
              <w:widowControl w:val="0"/>
              <w:rPr>
                <w:rFonts w:eastAsia="Courier New"/>
                <w:color w:val="000000"/>
                <w:sz w:val="22"/>
                <w:lang w:bidi="ru-RU"/>
              </w:rPr>
            </w:pPr>
            <w:r w:rsidRPr="00913C99">
              <w:rPr>
                <w:rFonts w:eastAsia="Courier New"/>
                <w:color w:val="000000"/>
                <w:sz w:val="22"/>
                <w:lang w:bidi="ru-RU"/>
              </w:rPr>
              <w:t>Количество учащихся, имеющих одну «3»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19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10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16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30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1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9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</w:t>
            </w:r>
          </w:p>
        </w:tc>
        <w:tc>
          <w:tcPr>
            <w:tcW w:w="676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2</w:t>
            </w:r>
          </w:p>
        </w:tc>
        <w:tc>
          <w:tcPr>
            <w:tcW w:w="677" w:type="dxa"/>
            <w:shd w:val="clear" w:color="auto" w:fill="auto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36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sz w:val="22"/>
                <w:szCs w:val="22"/>
              </w:rPr>
            </w:pPr>
            <w:r w:rsidRPr="00913C99">
              <w:rPr>
                <w:sz w:val="22"/>
                <w:szCs w:val="22"/>
              </w:rPr>
              <w:t>54</w:t>
            </w:r>
          </w:p>
        </w:tc>
      </w:tr>
    </w:tbl>
    <w:p w:rsidR="00913C99" w:rsidRPr="00913C99" w:rsidRDefault="00913C99" w:rsidP="00913C99">
      <w:pPr>
        <w:widowControl w:val="0"/>
        <w:tabs>
          <w:tab w:val="left" w:pos="678"/>
        </w:tabs>
        <w:ind w:firstLine="709"/>
        <w:jc w:val="both"/>
        <w:rPr>
          <w:rFonts w:ascii="Times New Roman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По результатам </w:t>
      </w:r>
      <w:proofErr w:type="spellStart"/>
      <w:r w:rsidRPr="00913C99">
        <w:rPr>
          <w:rFonts w:ascii="Times New Roman" w:hAnsi="Times New Roman" w:cs="Times New Roman"/>
          <w:sz w:val="24"/>
        </w:rPr>
        <w:t>внутришкольного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мониторинга качества образования, можно утверждать, что по сравнению с 2020 – 2021 учебным годом, наблюдается снижение качества успеваемости </w:t>
      </w:r>
      <w:r w:rsidRPr="00913C99">
        <w:rPr>
          <w:rFonts w:ascii="Times New Roman" w:hAnsi="Times New Roman" w:cs="Times New Roman"/>
          <w:iCs/>
          <w:sz w:val="24"/>
          <w:shd w:val="clear" w:color="auto" w:fill="FFFFFF"/>
        </w:rPr>
        <w:t xml:space="preserve">на 2,52% с 63,1% до 60,58% </w:t>
      </w:r>
      <w:r w:rsidRPr="00913C99">
        <w:rPr>
          <w:rFonts w:ascii="Times New Roman" w:hAnsi="Times New Roman" w:cs="Times New Roman"/>
          <w:sz w:val="24"/>
        </w:rPr>
        <w:t xml:space="preserve">за счет показателей в начальной и основной школе. </w:t>
      </w:r>
    </w:p>
    <w:p w:rsidR="00913C99" w:rsidRPr="00913C99" w:rsidRDefault="00913C99" w:rsidP="00913C99">
      <w:pPr>
        <w:widowControl w:val="0"/>
        <w:tabs>
          <w:tab w:val="left" w:pos="678"/>
        </w:tabs>
        <w:ind w:firstLine="709"/>
        <w:jc w:val="both"/>
        <w:rPr>
          <w:rFonts w:ascii="Times New Roman" w:eastAsia="Courier New" w:hAnsi="Times New Roman" w:cs="Times New Roman"/>
          <w:sz w:val="24"/>
          <w:lang w:bidi="ru-RU"/>
        </w:rPr>
      </w:pPr>
      <w:r w:rsidRPr="00913C99">
        <w:rPr>
          <w:rFonts w:ascii="Times New Roman" w:hAnsi="Times New Roman" w:cs="Times New Roman"/>
          <w:sz w:val="24"/>
        </w:rPr>
        <w:t xml:space="preserve">Вместе с тем, качество знаний по школе на уровне показателей </w:t>
      </w:r>
      <w:proofErr w:type="spellStart"/>
      <w:r w:rsidRPr="00913C99">
        <w:rPr>
          <w:rFonts w:ascii="Times New Roman" w:hAnsi="Times New Roman" w:cs="Times New Roman"/>
          <w:sz w:val="24"/>
        </w:rPr>
        <w:t>Чистопольского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муниципального района (61,1%). </w:t>
      </w:r>
    </w:p>
    <w:p w:rsidR="00913C99" w:rsidRPr="00913C99" w:rsidRDefault="00913C99" w:rsidP="00913C99">
      <w:pPr>
        <w:ind w:firstLine="709"/>
        <w:contextualSpacing/>
        <w:jc w:val="both"/>
        <w:rPr>
          <w:rFonts w:ascii="Times New Roman" w:hAnsi="Times New Roman" w:cs="Times New Roman"/>
          <w:iCs/>
          <w:sz w:val="24"/>
          <w:shd w:val="clear" w:color="auto" w:fill="FFFFFF"/>
        </w:rPr>
      </w:pPr>
      <w:r w:rsidRPr="00913C99">
        <w:rPr>
          <w:rFonts w:ascii="Times New Roman" w:hAnsi="Times New Roman" w:cs="Times New Roman"/>
          <w:iCs/>
          <w:sz w:val="24"/>
          <w:shd w:val="clear" w:color="auto" w:fill="FFFFFF"/>
        </w:rPr>
        <w:t>П</w:t>
      </w:r>
      <w:r w:rsidRPr="00913C99">
        <w:rPr>
          <w:rFonts w:ascii="Times New Roman" w:hAnsi="Times New Roman" w:cs="Times New Roman"/>
          <w:sz w:val="24"/>
        </w:rPr>
        <w:t xml:space="preserve">роизошло повышение качества освоения </w:t>
      </w:r>
      <w:proofErr w:type="gramStart"/>
      <w:r w:rsidRPr="00913C99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913C99">
        <w:rPr>
          <w:rFonts w:ascii="Times New Roman" w:hAnsi="Times New Roman" w:cs="Times New Roman"/>
          <w:sz w:val="24"/>
        </w:rPr>
        <w:t xml:space="preserve"> программ, обеспечивающих реализацию ФГОС среднего общего образования </w:t>
      </w:r>
      <w:r w:rsidRPr="00913C99">
        <w:rPr>
          <w:rFonts w:ascii="Times New Roman" w:hAnsi="Times New Roman" w:cs="Times New Roman"/>
          <w:iCs/>
          <w:sz w:val="24"/>
          <w:shd w:val="clear" w:color="auto" w:fill="FFFFFF"/>
        </w:rPr>
        <w:t xml:space="preserve">на 3,92%. </w:t>
      </w:r>
    </w:p>
    <w:p w:rsidR="00913C99" w:rsidRPr="00913C99" w:rsidRDefault="00913C99" w:rsidP="00913C9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13C99">
        <w:rPr>
          <w:rFonts w:ascii="Times New Roman" w:eastAsia="Calibri" w:hAnsi="Times New Roman" w:cs="Times New Roman"/>
          <w:sz w:val="24"/>
          <w:lang w:eastAsia="en-US"/>
        </w:rPr>
        <w:t>С 99 до 104</w:t>
      </w:r>
      <w:r w:rsidRPr="00913C99">
        <w:rPr>
          <w:rFonts w:ascii="Times New Roman" w:eastAsia="Courier New" w:hAnsi="Times New Roman" w:cs="Times New Roman"/>
          <w:sz w:val="24"/>
          <w:lang w:bidi="ru-RU"/>
        </w:rPr>
        <w:t xml:space="preserve">увеличилось количество </w:t>
      </w:r>
      <w:proofErr w:type="gramStart"/>
      <w:r w:rsidRPr="00913C99">
        <w:rPr>
          <w:rFonts w:ascii="Times New Roman" w:eastAsia="Courier New" w:hAnsi="Times New Roman" w:cs="Times New Roman"/>
          <w:sz w:val="24"/>
          <w:lang w:bidi="ru-RU"/>
        </w:rPr>
        <w:t>обучающихся</w:t>
      </w:r>
      <w:proofErr w:type="gramEnd"/>
      <w:r w:rsidRPr="00913C99">
        <w:rPr>
          <w:rFonts w:ascii="Times New Roman" w:eastAsia="Courier New" w:hAnsi="Times New Roman" w:cs="Times New Roman"/>
          <w:sz w:val="24"/>
          <w:lang w:bidi="ru-RU"/>
        </w:rPr>
        <w:t>, окончивших год на «отлично» (10,4%), что является стабильным показателем в сравнении с 2020 – 2021 учебным годом.</w:t>
      </w:r>
    </w:p>
    <w:p w:rsidR="00913C99" w:rsidRPr="00913C99" w:rsidRDefault="00913C99" w:rsidP="00913C99">
      <w:pPr>
        <w:ind w:firstLine="709"/>
        <w:contextualSpacing/>
        <w:jc w:val="both"/>
        <w:rPr>
          <w:rFonts w:ascii="Times New Roman" w:eastAsia="Calibri" w:hAnsi="Times New Roman" w:cs="Times New Roman"/>
          <w:sz w:val="24"/>
          <w:lang w:eastAsia="en-US"/>
        </w:rPr>
      </w:pPr>
      <w:r w:rsidRPr="00913C99">
        <w:rPr>
          <w:rFonts w:ascii="Times New Roman" w:eastAsia="Calibri" w:hAnsi="Times New Roman" w:cs="Times New Roman"/>
          <w:sz w:val="24"/>
          <w:lang w:eastAsia="en-US"/>
        </w:rPr>
        <w:t xml:space="preserve">Увеличение с 36 до 54 количества обучающихся, имеющих одну «3», говорит о </w:t>
      </w:r>
      <w:r w:rsidRPr="00913C99">
        <w:rPr>
          <w:rFonts w:ascii="Times New Roman" w:hAnsi="Times New Roman" w:cs="Times New Roman"/>
          <w:sz w:val="24"/>
        </w:rPr>
        <w:t xml:space="preserve">недостаточно эффективно </w:t>
      </w:r>
      <w:proofErr w:type="spellStart"/>
      <w:r w:rsidRPr="00913C99">
        <w:rPr>
          <w:rFonts w:ascii="Times New Roman" w:hAnsi="Times New Roman" w:cs="Times New Roman"/>
          <w:sz w:val="24"/>
        </w:rPr>
        <w:t>проведеннойиндивидуальной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работе с учащимися, имеющими одну тройку по предмету. </w:t>
      </w:r>
      <w:proofErr w:type="spellStart"/>
      <w:r w:rsidRPr="00913C99">
        <w:rPr>
          <w:rFonts w:ascii="Times New Roman" w:hAnsi="Times New Roman" w:cs="Times New Roman"/>
          <w:sz w:val="24"/>
        </w:rPr>
        <w:t>Присвоевременной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и грамотно построенной работе классных руководителей, учителей-предметников и администрации школы практически все </w:t>
      </w:r>
      <w:r w:rsidRPr="00913C99">
        <w:rPr>
          <w:rFonts w:ascii="Times New Roman" w:hAnsi="Times New Roman" w:cs="Times New Roman"/>
          <w:sz w:val="24"/>
        </w:rPr>
        <w:lastRenderedPageBreak/>
        <w:t xml:space="preserve">вышеперечисленные учащиеся </w:t>
      </w:r>
      <w:proofErr w:type="spellStart"/>
      <w:r w:rsidRPr="00913C99">
        <w:rPr>
          <w:rFonts w:ascii="Times New Roman" w:hAnsi="Times New Roman" w:cs="Times New Roman"/>
          <w:sz w:val="24"/>
        </w:rPr>
        <w:t>могутучиться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без итоговых троек и пополнить ряды ударников.</w:t>
      </w:r>
    </w:p>
    <w:p w:rsidR="00913C99" w:rsidRPr="00913C99" w:rsidRDefault="00913C99" w:rsidP="00913C99">
      <w:pPr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913C99">
        <w:rPr>
          <w:rFonts w:ascii="Times New Roman" w:eastAsia="Calibri" w:hAnsi="Times New Roman" w:cs="Times New Roman"/>
          <w:b/>
          <w:sz w:val="24"/>
          <w:lang w:eastAsia="en-US"/>
        </w:rPr>
        <w:t xml:space="preserve">Необходимо в 2022 – 2023 учебном году: </w:t>
      </w:r>
    </w:p>
    <w:p w:rsidR="00913C99" w:rsidRPr="00913C99" w:rsidRDefault="00913C99" w:rsidP="00913C9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13C99">
        <w:rPr>
          <w:rFonts w:ascii="Times New Roman" w:hAnsi="Times New Roman" w:cs="Times New Roman"/>
          <w:sz w:val="24"/>
          <w:szCs w:val="28"/>
        </w:rPr>
        <w:t xml:space="preserve">Учителям-предметникам использовать комплекс мер, направленных на профилактику типичных причин слабых знаний учащихся, присущих определённым возрастным группам: </w:t>
      </w:r>
    </w:p>
    <w:p w:rsidR="00913C99" w:rsidRPr="00913C99" w:rsidRDefault="00913C99" w:rsidP="00913C9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13C99">
        <w:rPr>
          <w:rFonts w:ascii="Times New Roman" w:hAnsi="Times New Roman" w:cs="Times New Roman"/>
          <w:sz w:val="24"/>
          <w:szCs w:val="28"/>
        </w:rPr>
        <w:t>- в начальных классах сосредоточить внимание на всестороннем развит</w:t>
      </w:r>
      <w:proofErr w:type="gramStart"/>
      <w:r w:rsidRPr="00913C99">
        <w:rPr>
          <w:rFonts w:ascii="Times New Roman" w:hAnsi="Times New Roman" w:cs="Times New Roman"/>
          <w:sz w:val="24"/>
          <w:szCs w:val="28"/>
        </w:rPr>
        <w:t>ии у у</w:t>
      </w:r>
      <w:proofErr w:type="gramEnd"/>
      <w:r w:rsidRPr="00913C99">
        <w:rPr>
          <w:rFonts w:ascii="Times New Roman" w:hAnsi="Times New Roman" w:cs="Times New Roman"/>
          <w:sz w:val="24"/>
          <w:szCs w:val="28"/>
        </w:rPr>
        <w:t xml:space="preserve">чащихся навыков учебно-познавательной деятельности и работоспособности; </w:t>
      </w:r>
    </w:p>
    <w:p w:rsidR="00913C99" w:rsidRPr="00913C99" w:rsidRDefault="00913C99" w:rsidP="00913C9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13C99">
        <w:rPr>
          <w:rFonts w:ascii="Times New Roman" w:hAnsi="Times New Roman" w:cs="Times New Roman"/>
          <w:sz w:val="24"/>
          <w:szCs w:val="28"/>
        </w:rPr>
        <w:t>- в среднихклассахсделатьакцентнаформированиеуучащихсясознательнойдисциплины</w:t>
      </w:r>
      <w:proofErr w:type="gramStart"/>
      <w:r w:rsidRPr="00913C99">
        <w:rPr>
          <w:rFonts w:ascii="Times New Roman" w:hAnsi="Times New Roman" w:cs="Times New Roman"/>
          <w:sz w:val="24"/>
          <w:szCs w:val="28"/>
        </w:rPr>
        <w:t>,о</w:t>
      </w:r>
      <w:proofErr w:type="gramEnd"/>
      <w:r w:rsidRPr="00913C99">
        <w:rPr>
          <w:rFonts w:ascii="Times New Roman" w:hAnsi="Times New Roman" w:cs="Times New Roman"/>
          <w:sz w:val="24"/>
          <w:szCs w:val="28"/>
        </w:rPr>
        <w:t xml:space="preserve">бразовательных(учебных)компетенций; </w:t>
      </w:r>
    </w:p>
    <w:p w:rsidR="00913C99" w:rsidRPr="00913C99" w:rsidRDefault="00913C99" w:rsidP="00913C99">
      <w:pPr>
        <w:widowControl w:val="0"/>
        <w:tabs>
          <w:tab w:val="left" w:pos="1012"/>
        </w:tabs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Классным руководителям в течение года отслеживать успеваемость учащихся, обучающихся на «отлично» и </w:t>
      </w:r>
      <w:proofErr w:type="spellStart"/>
      <w:r w:rsidRPr="00913C99">
        <w:rPr>
          <w:rFonts w:ascii="Times New Roman" w:hAnsi="Times New Roman" w:cs="Times New Roman"/>
          <w:sz w:val="24"/>
        </w:rPr>
        <w:t>содной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«3», с одной «4».  </w:t>
      </w:r>
    </w:p>
    <w:p w:rsidR="00913C99" w:rsidRPr="00913C99" w:rsidRDefault="00913C99" w:rsidP="00913C99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913C99">
        <w:rPr>
          <w:rFonts w:ascii="Times New Roman" w:hAnsi="Times New Roman" w:cs="Times New Roman"/>
          <w:sz w:val="24"/>
          <w:szCs w:val="28"/>
        </w:rPr>
        <w:t>Учителям-предметникам использовать в повседневной практике методы стимулирования и мотивации учебно-познавательной деятельности, формировать у учащихся осмысленное и сознательное отношение к учебной деятельности.</w:t>
      </w:r>
    </w:p>
    <w:p w:rsidR="00913C99" w:rsidRPr="00913C99" w:rsidRDefault="00913C99" w:rsidP="00913C99">
      <w:pPr>
        <w:rPr>
          <w:rFonts w:ascii="Times New Roman" w:hAnsi="Times New Roman" w:cs="Times New Roman"/>
          <w:sz w:val="24"/>
        </w:rPr>
      </w:pPr>
      <w:r w:rsidRPr="00913C99">
        <w:rPr>
          <w:rFonts w:ascii="Times New Roman" w:hAnsi="Times New Roman" w:cs="Times New Roman"/>
          <w:b/>
          <w:bCs/>
          <w:color w:val="000000"/>
          <w:sz w:val="24"/>
        </w:rPr>
        <w:t>Анализ качества успеваемости по предметам в сравнении за два года</w:t>
      </w:r>
    </w:p>
    <w:p w:rsidR="00913C99" w:rsidRPr="00913C99" w:rsidRDefault="00913C99" w:rsidP="00913C99">
      <w:pPr>
        <w:jc w:val="both"/>
        <w:rPr>
          <w:rFonts w:ascii="Times New Roman" w:hAnsi="Times New Roman" w:cs="Times New Roman"/>
          <w:sz w:val="24"/>
        </w:rPr>
      </w:pPr>
      <w:r w:rsidRPr="00913C99">
        <w:rPr>
          <w:rFonts w:ascii="Times New Roman" w:hAnsi="Times New Roman" w:cs="Times New Roman"/>
          <w:color w:val="000000"/>
          <w:sz w:val="24"/>
        </w:rPr>
        <w:t>Статистические данные представлены в таблице</w:t>
      </w:r>
      <w:proofErr w:type="gramStart"/>
      <w:r w:rsidRPr="00913C99">
        <w:rPr>
          <w:rFonts w:ascii="Times New Roman" w:hAnsi="Times New Roman" w:cs="Times New Roman"/>
          <w:color w:val="000000"/>
          <w:sz w:val="24"/>
        </w:rPr>
        <w:t>, (%).</w:t>
      </w:r>
      <w:proofErr w:type="gramEnd"/>
    </w:p>
    <w:tbl>
      <w:tblPr>
        <w:tblW w:w="10080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5"/>
        <w:gridCol w:w="689"/>
        <w:gridCol w:w="689"/>
        <w:gridCol w:w="688"/>
        <w:gridCol w:w="689"/>
        <w:gridCol w:w="689"/>
        <w:gridCol w:w="689"/>
        <w:gridCol w:w="1034"/>
        <w:gridCol w:w="789"/>
        <w:gridCol w:w="7"/>
        <w:gridCol w:w="1101"/>
        <w:gridCol w:w="931"/>
      </w:tblGrid>
      <w:tr w:rsidR="00913C99" w:rsidRPr="00913C99" w:rsidTr="00CC2B2C">
        <w:trPr>
          <w:trHeight w:val="193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Предмет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1 уровень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2 уровень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3 уровень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В целом по школе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Показатели ЧМР</w:t>
            </w:r>
          </w:p>
        </w:tc>
      </w:tr>
      <w:tr w:rsidR="00913C99" w:rsidRPr="00913C99" w:rsidTr="00CC2B2C">
        <w:trPr>
          <w:cantSplit/>
          <w:trHeight w:val="477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  <w:color w:val="000000"/>
              </w:rPr>
              <w:t>2020 – 2021 учебный год</w:t>
            </w:r>
          </w:p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</w:rPr>
              <w:t>2021 – 2022 учебный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  <w:color w:val="000000"/>
              </w:rPr>
              <w:t>2020 – 2021 учебный год</w:t>
            </w:r>
          </w:p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</w:rPr>
              <w:t>2021 – 2022 учебный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  <w:color w:val="000000"/>
              </w:rPr>
              <w:t>2020 – 2021 учебный год</w:t>
            </w:r>
          </w:p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</w:rPr>
              <w:t>2021 – 2022 учебный год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  <w:color w:val="000000"/>
              </w:rPr>
              <w:t>2020 – 2021 учебный год</w:t>
            </w:r>
          </w:p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</w:p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913C99" w:rsidRPr="00913C99" w:rsidRDefault="00913C99" w:rsidP="00CC2B2C">
            <w:pPr>
              <w:ind w:left="113" w:right="113"/>
              <w:rPr>
                <w:rFonts w:ascii="Times New Roman" w:hAnsi="Times New Roman" w:cs="Times New Roman"/>
              </w:rPr>
            </w:pPr>
            <w:r w:rsidRPr="00913C99">
              <w:rPr>
                <w:rFonts w:ascii="Times New Roman" w:hAnsi="Times New Roman" w:cs="Times New Roman"/>
              </w:rPr>
              <w:t>2021 – 2022 учебный год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2021 – 2022</w:t>
            </w:r>
          </w:p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учебный год</w:t>
            </w:r>
          </w:p>
        </w:tc>
      </w:tr>
      <w:tr w:rsidR="00913C99" w:rsidRPr="00913C99" w:rsidTr="00CC2B2C">
        <w:trPr>
          <w:cantSplit/>
          <w:trHeight w:val="743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 xml:space="preserve">В т.ч. </w:t>
            </w:r>
          </w:p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1 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 xml:space="preserve">  </w:t>
            </w:r>
          </w:p>
        </w:tc>
      </w:tr>
      <w:tr w:rsidR="00913C99" w:rsidRPr="00913C99" w:rsidTr="00CC2B2C">
        <w:trPr>
          <w:trHeight w:val="12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68,84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70,55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70,83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66,26</w:t>
            </w:r>
          </w:p>
        </w:tc>
      </w:tr>
      <w:tr w:rsidR="00913C99" w:rsidRPr="00913C99" w:rsidTr="00CC2B2C">
        <w:trPr>
          <w:trHeight w:val="17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82,96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84,76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83,81</w:t>
            </w:r>
          </w:p>
        </w:tc>
      </w:tr>
      <w:tr w:rsidR="00913C99" w:rsidRPr="00913C99" w:rsidTr="00CC2B2C">
        <w:trPr>
          <w:trHeight w:val="7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95,89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95,35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13C99" w:rsidRPr="00913C99" w:rsidTr="00CC2B2C">
        <w:trPr>
          <w:trHeight w:val="7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Родной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93,96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91,16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89,84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92,14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91,02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83,97</w:t>
            </w:r>
          </w:p>
        </w:tc>
      </w:tr>
      <w:tr w:rsidR="00913C99" w:rsidRPr="00913C99" w:rsidTr="00CC2B2C">
        <w:trPr>
          <w:trHeight w:val="7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Родная литература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92,89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93,52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94,06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913C99" w:rsidRPr="00913C99" w:rsidTr="00CC2B2C">
        <w:trPr>
          <w:trHeight w:val="7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Литературное чтение 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94,65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96,38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94,65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13C99" w:rsidRPr="00913C99" w:rsidTr="00CC2B2C">
        <w:trPr>
          <w:trHeight w:val="23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Английский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85,75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80,23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76,83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98,04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81,76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76,32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74,68</w:t>
            </w:r>
          </w:p>
        </w:tc>
      </w:tr>
      <w:tr w:rsidR="00913C99" w:rsidRPr="00913C99" w:rsidTr="00CC2B2C">
        <w:trPr>
          <w:trHeight w:val="23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Немецкий язык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87,91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87,91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85,26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87,69</w:t>
            </w:r>
          </w:p>
        </w:tc>
      </w:tr>
      <w:tr w:rsidR="00913C99" w:rsidRPr="00913C99" w:rsidTr="00CC2B2C">
        <w:trPr>
          <w:trHeight w:val="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70,47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65,58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65,49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77,08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69,57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36C0A" w:themeFill="accent6" w:themeFillShade="BF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69,41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71,20</w:t>
            </w:r>
          </w:p>
        </w:tc>
      </w:tr>
      <w:tr w:rsidR="00913C99" w:rsidRPr="00913C99" w:rsidTr="00CC2B2C">
        <w:trPr>
          <w:trHeight w:val="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64,62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55,93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64,62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55,93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55,29</w:t>
            </w:r>
          </w:p>
        </w:tc>
      </w:tr>
      <w:tr w:rsidR="00913C99" w:rsidRPr="00913C99" w:rsidTr="00CC2B2C">
        <w:trPr>
          <w:trHeight w:val="22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64,98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57,29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64,98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57,29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56,61</w:t>
            </w:r>
          </w:p>
        </w:tc>
      </w:tr>
      <w:tr w:rsidR="00913C99" w:rsidRPr="00913C99" w:rsidTr="00CC2B2C">
        <w:trPr>
          <w:trHeight w:val="1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82,67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83,38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76,52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71,88</w:t>
            </w:r>
          </w:p>
        </w:tc>
      </w:tr>
      <w:tr w:rsidR="00913C99" w:rsidRPr="00913C99" w:rsidTr="00CC2B2C">
        <w:trPr>
          <w:trHeight w:val="1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 xml:space="preserve">Астрономия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99,64</w:t>
            </w:r>
          </w:p>
        </w:tc>
      </w:tr>
      <w:tr w:rsidR="00913C99" w:rsidRPr="00913C99" w:rsidTr="00CC2B2C">
        <w:trPr>
          <w:trHeight w:val="21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Химия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89,58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94,12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82,89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5B8B7" w:themeFill="accent2" w:themeFillTint="66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77,22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74,05</w:t>
            </w:r>
          </w:p>
        </w:tc>
      </w:tr>
      <w:tr w:rsidR="00913C99" w:rsidRPr="00913C99" w:rsidTr="00CC2B2C">
        <w:trPr>
          <w:trHeight w:val="16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Биология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90,45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89,44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91,3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89,91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81,61</w:t>
            </w:r>
          </w:p>
        </w:tc>
      </w:tr>
      <w:tr w:rsidR="00913C99" w:rsidRPr="00913C99" w:rsidTr="00CC2B2C">
        <w:trPr>
          <w:trHeight w:val="209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93,26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95,65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93,26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913C99" w:rsidRPr="00913C99" w:rsidTr="00CC2B2C">
        <w:trPr>
          <w:trHeight w:val="72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88,62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88,62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88,1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81,20</w:t>
            </w:r>
          </w:p>
        </w:tc>
      </w:tr>
      <w:tr w:rsidR="00913C99" w:rsidRPr="00913C99" w:rsidTr="00CC2B2C">
        <w:trPr>
          <w:trHeight w:val="20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78,46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80,4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83,36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77,47</w:t>
            </w:r>
          </w:p>
        </w:tc>
      </w:tr>
      <w:tr w:rsidR="00913C99" w:rsidRPr="00913C99" w:rsidTr="00CC2B2C">
        <w:trPr>
          <w:trHeight w:val="19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Обществознание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79,7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82,53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81,74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78,80</w:t>
            </w:r>
          </w:p>
        </w:tc>
      </w:tr>
      <w:tr w:rsidR="00913C99" w:rsidRPr="00913C99" w:rsidTr="00CC2B2C">
        <w:trPr>
          <w:trHeight w:val="191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ОДНКНР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97,14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98,36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95,94</w:t>
            </w:r>
          </w:p>
        </w:tc>
      </w:tr>
      <w:tr w:rsidR="00913C99" w:rsidRPr="00913C99" w:rsidTr="00CC2B2C">
        <w:trPr>
          <w:trHeight w:val="18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99,69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99,24</w:t>
            </w:r>
          </w:p>
        </w:tc>
      </w:tr>
      <w:tr w:rsidR="00913C99" w:rsidRPr="00913C99" w:rsidTr="00CC2B2C">
        <w:trPr>
          <w:trHeight w:val="7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Искусство (Музыка)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99,63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99,77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98,96</w:t>
            </w:r>
          </w:p>
        </w:tc>
      </w:tr>
      <w:tr w:rsidR="00913C99" w:rsidRPr="00913C99" w:rsidTr="00CC2B2C">
        <w:trPr>
          <w:trHeight w:val="7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Искусство (</w:t>
            </w:r>
            <w:proofErr w:type="gramStart"/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ИЗО</w:t>
            </w:r>
            <w:proofErr w:type="gramEnd"/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98,95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99,05</w:t>
            </w:r>
          </w:p>
        </w:tc>
      </w:tr>
      <w:tr w:rsidR="00913C99" w:rsidRPr="00913C99" w:rsidTr="00CC2B2C">
        <w:trPr>
          <w:trHeight w:val="133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98,61</w:t>
            </w:r>
          </w:p>
        </w:tc>
      </w:tr>
      <w:tr w:rsidR="00913C99" w:rsidRPr="00913C99" w:rsidTr="00CC2B2C">
        <w:trPr>
          <w:trHeight w:val="2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99,08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98,12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86,49</w:t>
            </w:r>
          </w:p>
        </w:tc>
      </w:tr>
      <w:tr w:rsidR="00913C99" w:rsidRPr="00913C99" w:rsidTr="00CC2B2C">
        <w:trPr>
          <w:trHeight w:val="226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13C99" w:rsidRPr="00913C99" w:rsidRDefault="00913C99" w:rsidP="00CC2B2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color w:val="000000"/>
                <w:sz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3C99" w:rsidRPr="00913C99" w:rsidRDefault="00913C99" w:rsidP="00CC2B2C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913C99">
              <w:rPr>
                <w:rFonts w:ascii="Times New Roman" w:hAnsi="Times New Roman" w:cs="Times New Roman"/>
                <w:sz w:val="24"/>
              </w:rPr>
              <w:t>97,32</w:t>
            </w:r>
          </w:p>
        </w:tc>
      </w:tr>
    </w:tbl>
    <w:p w:rsidR="00913C99" w:rsidRPr="00913C99" w:rsidRDefault="00913C99" w:rsidP="00913C99">
      <w:pPr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913C99">
        <w:rPr>
          <w:rFonts w:ascii="Times New Roman" w:hAnsi="Times New Roman" w:cs="Times New Roman"/>
          <w:sz w:val="24"/>
          <w:lang w:val="tt-RU"/>
        </w:rPr>
        <w:t xml:space="preserve">По результатам мониторинга </w:t>
      </w:r>
      <w:r w:rsidRPr="00913C99">
        <w:rPr>
          <w:rFonts w:ascii="Times New Roman" w:hAnsi="Times New Roman" w:cs="Times New Roman"/>
          <w:color w:val="000000"/>
          <w:sz w:val="24"/>
        </w:rPr>
        <w:t xml:space="preserve">оценки качества </w:t>
      </w:r>
      <w:proofErr w:type="spellStart"/>
      <w:r w:rsidRPr="00913C99">
        <w:rPr>
          <w:rFonts w:ascii="Times New Roman" w:hAnsi="Times New Roman" w:cs="Times New Roman"/>
          <w:color w:val="000000"/>
          <w:sz w:val="24"/>
        </w:rPr>
        <w:t>сформированности</w:t>
      </w:r>
      <w:proofErr w:type="spellEnd"/>
      <w:r w:rsidRPr="00913C99">
        <w:rPr>
          <w:rFonts w:ascii="Times New Roman" w:hAnsi="Times New Roman" w:cs="Times New Roman"/>
          <w:color w:val="000000"/>
          <w:sz w:val="24"/>
        </w:rPr>
        <w:t xml:space="preserve"> обязательных результатов обучения</w:t>
      </w:r>
      <w:r w:rsidRPr="00913C99">
        <w:rPr>
          <w:rFonts w:ascii="Times New Roman" w:hAnsi="Times New Roman" w:cs="Times New Roman"/>
          <w:sz w:val="24"/>
          <w:lang w:val="tt-RU"/>
        </w:rPr>
        <w:t xml:space="preserve"> наблюдается значительное снижение</w:t>
      </w:r>
      <w:r w:rsidRPr="00913C99">
        <w:rPr>
          <w:rFonts w:ascii="Times New Roman" w:hAnsi="Times New Roman" w:cs="Times New Roman"/>
          <w:color w:val="000000"/>
          <w:sz w:val="24"/>
        </w:rPr>
        <w:t xml:space="preserve"> качества по основным предметам учебного плана: алгебра на 8,69%, геометрия на 7,69%, английский язык на 5,44% (в том числе на уровне начального общего и основного общего образования на 5,52% и 5,87% соответственно), физика на 6,86% (в том числе на уровне основного общего образования на 9,45%), химия на 5,67% (в том числе на уровне основного общего образования на 8,53%).</w:t>
      </w:r>
    </w:p>
    <w:p w:rsidR="00913C99" w:rsidRPr="00913C99" w:rsidRDefault="00913C99" w:rsidP="00913C9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913C99">
        <w:rPr>
          <w:rFonts w:ascii="Times New Roman" w:hAnsi="Times New Roman" w:cs="Times New Roman"/>
          <w:color w:val="000000" w:themeColor="text1"/>
          <w:sz w:val="24"/>
        </w:rPr>
        <w:lastRenderedPageBreak/>
        <w:t xml:space="preserve">Это говорит об объективной, </w:t>
      </w:r>
      <w:r w:rsidRPr="00913C9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адекватной и справедливой оценочной деятельности педагогов-предметников, которая </w:t>
      </w:r>
      <w:proofErr w:type="spellStart"/>
      <w:r w:rsidRPr="00913C9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>осуществляетсяими</w:t>
      </w:r>
      <w:proofErr w:type="spellEnd"/>
      <w:r w:rsidRPr="00913C99">
        <w:rPr>
          <w:rFonts w:ascii="Times New Roman" w:hAnsi="Times New Roman" w:cs="Times New Roman"/>
          <w:color w:val="000000" w:themeColor="text1"/>
          <w:sz w:val="24"/>
          <w:shd w:val="clear" w:color="auto" w:fill="FFFFFF"/>
        </w:rPr>
        <w:t xml:space="preserve"> в интересах развития ребенка. </w:t>
      </w:r>
    </w:p>
    <w:p w:rsidR="00913C99" w:rsidRPr="00913C99" w:rsidRDefault="00913C99" w:rsidP="00913C9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</w:rPr>
      </w:pPr>
      <w:r w:rsidRPr="00913C99">
        <w:rPr>
          <w:rFonts w:ascii="Times New Roman" w:hAnsi="Times New Roman" w:cs="Times New Roman"/>
          <w:color w:val="000000"/>
          <w:sz w:val="24"/>
        </w:rPr>
        <w:t xml:space="preserve">Вместе с тем, в разрезе показателей </w:t>
      </w:r>
      <w:proofErr w:type="spellStart"/>
      <w:r w:rsidRPr="00913C99">
        <w:rPr>
          <w:rFonts w:ascii="Times New Roman" w:hAnsi="Times New Roman" w:cs="Times New Roman"/>
          <w:color w:val="000000"/>
          <w:sz w:val="24"/>
        </w:rPr>
        <w:t>Чистопольского</w:t>
      </w:r>
      <w:proofErr w:type="spellEnd"/>
      <w:r w:rsidRPr="00913C99">
        <w:rPr>
          <w:rFonts w:ascii="Times New Roman" w:hAnsi="Times New Roman" w:cs="Times New Roman"/>
          <w:color w:val="000000"/>
          <w:sz w:val="24"/>
        </w:rPr>
        <w:t xml:space="preserve"> муниципального района школьные показатели ниже только по математике на 1,79%. </w:t>
      </w:r>
    </w:p>
    <w:p w:rsidR="00913C99" w:rsidRPr="00913C99" w:rsidRDefault="00913C99" w:rsidP="00913C99">
      <w:pPr>
        <w:ind w:firstLine="708"/>
        <w:jc w:val="both"/>
        <w:rPr>
          <w:rFonts w:ascii="Times New Roman" w:eastAsia="Calibri" w:hAnsi="Times New Roman" w:cs="Times New Roman"/>
          <w:b/>
          <w:sz w:val="24"/>
          <w:lang w:eastAsia="en-US"/>
        </w:rPr>
      </w:pPr>
      <w:r w:rsidRPr="00913C99">
        <w:rPr>
          <w:rFonts w:ascii="Times New Roman" w:eastAsia="Calibri" w:hAnsi="Times New Roman" w:cs="Times New Roman"/>
          <w:b/>
          <w:sz w:val="24"/>
          <w:lang w:eastAsia="en-US"/>
        </w:rPr>
        <w:t>Необходимо в 2022 – 2023 учебном году:</w:t>
      </w:r>
    </w:p>
    <w:p w:rsidR="00913C99" w:rsidRPr="00913C99" w:rsidRDefault="00913C99" w:rsidP="00913C99">
      <w:pPr>
        <w:pStyle w:val="a3"/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left="0" w:firstLine="720"/>
        <w:jc w:val="both"/>
        <w:rPr>
          <w:rFonts w:ascii="Times New Roman" w:eastAsia="Calibri" w:hAnsi="Times New Roman"/>
          <w:sz w:val="28"/>
          <w:szCs w:val="24"/>
        </w:rPr>
      </w:pPr>
      <w:r w:rsidRPr="00913C99">
        <w:rPr>
          <w:rFonts w:ascii="Times New Roman" w:eastAsia="Calibri" w:hAnsi="Times New Roman"/>
          <w:sz w:val="28"/>
          <w:szCs w:val="24"/>
          <w:lang w:bidi="ru-RU"/>
        </w:rPr>
        <w:t xml:space="preserve">Направить работу учителей-предметников на повышение качественного уровня обучения и освоения </w:t>
      </w:r>
      <w:proofErr w:type="gramStart"/>
      <w:r w:rsidRPr="00913C99">
        <w:rPr>
          <w:rFonts w:ascii="Times New Roman" w:eastAsia="Calibri" w:hAnsi="Times New Roman"/>
          <w:sz w:val="28"/>
          <w:szCs w:val="24"/>
          <w:lang w:bidi="ru-RU"/>
        </w:rPr>
        <w:t>обучающимися</w:t>
      </w:r>
      <w:proofErr w:type="gramEnd"/>
      <w:r w:rsidRPr="00913C99">
        <w:rPr>
          <w:rFonts w:ascii="Times New Roman" w:eastAsia="Calibri" w:hAnsi="Times New Roman"/>
          <w:sz w:val="28"/>
          <w:szCs w:val="24"/>
          <w:lang w:bidi="ru-RU"/>
        </w:rPr>
        <w:t xml:space="preserve"> программного материала по учебным предметам;</w:t>
      </w:r>
    </w:p>
    <w:p w:rsidR="00913C99" w:rsidRPr="00913C99" w:rsidRDefault="00913C99" w:rsidP="00913C99">
      <w:pPr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eastAsia="Calibri" w:hAnsi="Times New Roman" w:cs="Times New Roman"/>
          <w:sz w:val="24"/>
          <w:lang w:bidi="ru-RU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913C99" w:rsidRPr="00913C99" w:rsidRDefault="00913C99" w:rsidP="00913C99">
      <w:pPr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Продолжить работу по отслеживанию успеваемости обучающихся, используя результаты </w:t>
      </w:r>
      <w:proofErr w:type="spellStart"/>
      <w:r w:rsidRPr="00913C99">
        <w:rPr>
          <w:rFonts w:ascii="Times New Roman" w:hAnsi="Times New Roman" w:cs="Times New Roman"/>
          <w:sz w:val="24"/>
        </w:rPr>
        <w:t>мониторингаобразовательной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деятельности по итогам диагностик.</w:t>
      </w:r>
    </w:p>
    <w:p w:rsidR="00913C99" w:rsidRPr="00913C99" w:rsidRDefault="00913C99" w:rsidP="00913C99">
      <w:pPr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Продолжить работу по повышению уровня мотивации к обучению во всех классах через урок и </w:t>
      </w:r>
      <w:proofErr w:type="spellStart"/>
      <w:r w:rsidRPr="00913C99">
        <w:rPr>
          <w:rFonts w:ascii="Times New Roman" w:hAnsi="Times New Roman" w:cs="Times New Roman"/>
          <w:sz w:val="24"/>
        </w:rPr>
        <w:t>внеурочнуюдеятельность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по предмету.</w:t>
      </w:r>
    </w:p>
    <w:p w:rsidR="00913C99" w:rsidRPr="00913C99" w:rsidRDefault="00913C99" w:rsidP="00913C99">
      <w:pPr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Классным руководителям усилить работу по организации контроля над знаниями учащихся, теснее работать </w:t>
      </w:r>
      <w:proofErr w:type="spellStart"/>
      <w:r w:rsidRPr="00913C99">
        <w:rPr>
          <w:rFonts w:ascii="Times New Roman" w:hAnsi="Times New Roman" w:cs="Times New Roman"/>
          <w:sz w:val="24"/>
        </w:rPr>
        <w:t>сучителями-предметниками</w:t>
      </w:r>
      <w:proofErr w:type="spellEnd"/>
      <w:r w:rsidRPr="00913C99">
        <w:rPr>
          <w:rFonts w:ascii="Times New Roman" w:hAnsi="Times New Roman" w:cs="Times New Roman"/>
          <w:sz w:val="24"/>
        </w:rPr>
        <w:t>.</w:t>
      </w:r>
    </w:p>
    <w:p w:rsidR="00913C99" w:rsidRPr="00913C99" w:rsidRDefault="00913C99" w:rsidP="00913C99">
      <w:pPr>
        <w:widowControl w:val="0"/>
        <w:numPr>
          <w:ilvl w:val="0"/>
          <w:numId w:val="1"/>
        </w:numPr>
        <w:tabs>
          <w:tab w:val="left" w:pos="101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>Учителям-предметникам:</w:t>
      </w:r>
    </w:p>
    <w:p w:rsidR="00913C99" w:rsidRPr="00913C99" w:rsidRDefault="00913C99" w:rsidP="00913C9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- Совершенствовать качество проведения уроков, применяя современные подходы, как к </w:t>
      </w:r>
      <w:proofErr w:type="spellStart"/>
      <w:r w:rsidRPr="00913C99">
        <w:rPr>
          <w:rFonts w:ascii="Times New Roman" w:hAnsi="Times New Roman" w:cs="Times New Roman"/>
          <w:sz w:val="24"/>
        </w:rPr>
        <w:t>содержательнойчасти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уроков, так и к выбору образовательных технологий, эффективных методов преподавания, </w:t>
      </w:r>
      <w:proofErr w:type="spellStart"/>
      <w:r w:rsidRPr="00913C99">
        <w:rPr>
          <w:rFonts w:ascii="Times New Roman" w:hAnsi="Times New Roman" w:cs="Times New Roman"/>
          <w:sz w:val="24"/>
        </w:rPr>
        <w:t>овладенияпринципами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личностно-ориентированного обучения. Внедрение интерактивных форм обучения </w:t>
      </w:r>
      <w:proofErr w:type="spellStart"/>
      <w:r w:rsidRPr="00913C99">
        <w:rPr>
          <w:rFonts w:ascii="Times New Roman" w:hAnsi="Times New Roman" w:cs="Times New Roman"/>
          <w:sz w:val="24"/>
        </w:rPr>
        <w:t>учащихся</w:t>
      </w:r>
      <w:proofErr w:type="gramStart"/>
      <w:r w:rsidRPr="00913C99">
        <w:rPr>
          <w:rFonts w:ascii="Times New Roman" w:hAnsi="Times New Roman" w:cs="Times New Roman"/>
          <w:sz w:val="24"/>
        </w:rPr>
        <w:t>,п</w:t>
      </w:r>
      <w:proofErr w:type="gramEnd"/>
      <w:r w:rsidRPr="00913C99">
        <w:rPr>
          <w:rFonts w:ascii="Times New Roman" w:hAnsi="Times New Roman" w:cs="Times New Roman"/>
          <w:sz w:val="24"/>
        </w:rPr>
        <w:t>озволяющих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создать на уроках благоприятные условия для повышения осознанной </w:t>
      </w:r>
      <w:proofErr w:type="spellStart"/>
      <w:r w:rsidRPr="00913C99">
        <w:rPr>
          <w:rFonts w:ascii="Times New Roman" w:hAnsi="Times New Roman" w:cs="Times New Roman"/>
          <w:sz w:val="24"/>
        </w:rPr>
        <w:t>мотивациишкольников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в процессе изучения предметов.</w:t>
      </w:r>
    </w:p>
    <w:p w:rsidR="00913C99" w:rsidRPr="00913C99" w:rsidRDefault="00913C99" w:rsidP="00913C99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</w:rPr>
      </w:pPr>
      <w:r w:rsidRPr="00913C99">
        <w:rPr>
          <w:rFonts w:ascii="Times New Roman" w:hAnsi="Times New Roman" w:cs="Times New Roman"/>
          <w:sz w:val="24"/>
        </w:rPr>
        <w:t xml:space="preserve">- Обеспечить индивидуальный и дифференцированный подход при организации самостоятельной работы </w:t>
      </w:r>
      <w:proofErr w:type="spellStart"/>
      <w:r w:rsidRPr="00913C99">
        <w:rPr>
          <w:rFonts w:ascii="Times New Roman" w:hAnsi="Times New Roman" w:cs="Times New Roman"/>
          <w:sz w:val="24"/>
        </w:rPr>
        <w:t>науроке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, контроля усвоения знаний учащимися по отдельным темам (включать посильные </w:t>
      </w:r>
      <w:proofErr w:type="spellStart"/>
      <w:r w:rsidRPr="00913C99">
        <w:rPr>
          <w:rFonts w:ascii="Times New Roman" w:hAnsi="Times New Roman" w:cs="Times New Roman"/>
          <w:sz w:val="24"/>
        </w:rPr>
        <w:t>индивидуальныезадания</w:t>
      </w:r>
      <w:proofErr w:type="spellEnd"/>
      <w:r w:rsidRPr="00913C99">
        <w:rPr>
          <w:rFonts w:ascii="Times New Roman" w:hAnsi="Times New Roman" w:cs="Times New Roman"/>
          <w:sz w:val="24"/>
        </w:rPr>
        <w:t xml:space="preserve"> слабоуспевающему ученику).</w:t>
      </w:r>
    </w:p>
    <w:p w:rsidR="00913C99" w:rsidRPr="00913C99" w:rsidRDefault="00913C99" w:rsidP="00913C99">
      <w:pPr>
        <w:rPr>
          <w:rFonts w:ascii="Times New Roman" w:hAnsi="Times New Roman" w:cs="Times New Roman"/>
          <w:b/>
          <w:sz w:val="24"/>
        </w:rPr>
      </w:pPr>
    </w:p>
    <w:p w:rsidR="007909F4" w:rsidRPr="00913C99" w:rsidRDefault="007909F4">
      <w:pPr>
        <w:rPr>
          <w:rFonts w:ascii="Times New Roman" w:hAnsi="Times New Roman" w:cs="Times New Roman"/>
          <w:sz w:val="24"/>
        </w:rPr>
      </w:pPr>
    </w:p>
    <w:sectPr w:rsidR="007909F4" w:rsidRPr="00913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F526A"/>
    <w:multiLevelType w:val="multilevel"/>
    <w:tmpl w:val="BC662740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913C99"/>
    <w:rsid w:val="007909F4"/>
    <w:rsid w:val="0091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13C99"/>
    <w:pPr>
      <w:ind w:left="720"/>
      <w:contextualSpacing/>
      <w:jc w:val="center"/>
    </w:pPr>
    <w:rPr>
      <w:rFonts w:ascii="Calibri" w:eastAsia="Times New Roman" w:hAnsi="Calibri" w:cs="Times New Roman"/>
    </w:rPr>
  </w:style>
  <w:style w:type="table" w:styleId="a5">
    <w:name w:val="Table Grid"/>
    <w:basedOn w:val="a1"/>
    <w:rsid w:val="00913C9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basedOn w:val="a0"/>
    <w:link w:val="a3"/>
    <w:uiPriority w:val="34"/>
    <w:locked/>
    <w:rsid w:val="00913C99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6228</Characters>
  <Application>Microsoft Office Word</Application>
  <DocSecurity>0</DocSecurity>
  <Lines>51</Lines>
  <Paragraphs>14</Paragraphs>
  <ScaleCrop>false</ScaleCrop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2022-09-10T21:10:00Z</dcterms:created>
  <dcterms:modified xsi:type="dcterms:W3CDTF">2022-09-10T21:10:00Z</dcterms:modified>
</cp:coreProperties>
</file>